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CF1CE" w14:textId="49698B11" w:rsidR="006C0AE0" w:rsidRDefault="006C0AE0" w:rsidP="006C0AE0">
      <w:pPr>
        <w:rPr>
          <w:b/>
          <w:bCs/>
        </w:rPr>
      </w:pPr>
      <w:r>
        <w:rPr>
          <w:b/>
          <w:bCs/>
        </w:rPr>
        <w:t>Vežbanja</w:t>
      </w:r>
    </w:p>
    <w:p w14:paraId="6275287E" w14:textId="77777777" w:rsidR="006C0AE0" w:rsidRDefault="006C0AE0" w:rsidP="006C0AE0">
      <w:pPr>
        <w:rPr>
          <w:b/>
          <w:bCs/>
        </w:rPr>
      </w:pPr>
    </w:p>
    <w:p w14:paraId="7CC26212" w14:textId="797766E8" w:rsidR="006C0AE0" w:rsidRDefault="006C0AE0" w:rsidP="006C0AE0">
      <w:pPr>
        <w:pStyle w:val="a5"/>
        <w:numPr>
          <w:ilvl w:val="0"/>
          <w:numId w:val="1"/>
        </w:numPr>
        <w:rPr>
          <w:b/>
          <w:bCs/>
        </w:rPr>
      </w:pPr>
      <w:r>
        <w:rPr>
          <w:b/>
          <w:bCs/>
        </w:rPr>
        <w:t>Dajte naziv radu i oceniti strukturu apsttrakta i ključnih reči.</w:t>
      </w:r>
    </w:p>
    <w:p w14:paraId="2FFDE39F" w14:textId="77777777" w:rsidR="006C0AE0" w:rsidRPr="006C0AE0" w:rsidRDefault="006C0AE0" w:rsidP="006C0AE0">
      <w:pPr>
        <w:ind w:left="360"/>
        <w:rPr>
          <w:b/>
          <w:bCs/>
        </w:rPr>
      </w:pPr>
    </w:p>
    <w:p w14:paraId="1A83FD97" w14:textId="70DA805E" w:rsidR="006C0AE0" w:rsidRPr="006C0AE0" w:rsidRDefault="006C0AE0" w:rsidP="006C0AE0">
      <w:pPr>
        <w:rPr>
          <w:b/>
          <w:bCs/>
        </w:rPr>
      </w:pPr>
      <w:r w:rsidRPr="006C0AE0">
        <w:rPr>
          <w:b/>
          <w:bCs/>
        </w:rPr>
        <w:t>A</w:t>
      </w:r>
      <w:r w:rsidR="00E001E9">
        <w:rPr>
          <w:b/>
          <w:bCs/>
        </w:rPr>
        <w:t>p</w:t>
      </w:r>
      <w:r w:rsidRPr="006C0AE0">
        <w:rPr>
          <w:b/>
          <w:bCs/>
        </w:rPr>
        <w:t>stra</w:t>
      </w:r>
      <w:r>
        <w:rPr>
          <w:b/>
          <w:bCs/>
        </w:rPr>
        <w:t>k</w:t>
      </w:r>
      <w:r w:rsidRPr="006C0AE0">
        <w:rPr>
          <w:b/>
          <w:bCs/>
        </w:rPr>
        <w:t>t</w:t>
      </w:r>
    </w:p>
    <w:p w14:paraId="54A43BAF" w14:textId="77777777" w:rsidR="006C0AE0" w:rsidRDefault="006C0AE0" w:rsidP="006C0AE0">
      <w:pPr>
        <w:jc w:val="both"/>
      </w:pPr>
      <w:r>
        <w:t>Sektor malih preduzeća je prepoznat kao integralna komponenta ekonomskog razvoja i ključni element u nastojanju da se zemlje izvuku iz siromaštva, posebno u apsorbovanju velikog broja radnika i doprinosu smanjenju stope nezaposlenosti. Stoga je ova studija pokušala da ispita ulogu malih preduzeća u stvaranju mogućnosti za zapošljavanje u zoni Kindo Koisha Voreda Volaita, južna Etiopija. Da bi se postigli ciljevi studije, primarni podaci su prikupljeni od vlasnika 154 mala preduzeća, a sekundarni podaci su prikupljeni od Kindo Koisha Voreda i Volaita Zone Južna Etiopija. Upitnik je korišćen kao instrument za prikupljanje podataka. Za analizu podataka, deskriptivni statistički alati kao što su tabele, distribucija učestalosti i procenti, kao i ekonometrijski model višestruke linearne regresije, korišćeni su za opisivanje odgovora o ulozi malih preduzeća. Prosečan mesečni prihod (Birr) malih preduzeća korišćen je za merenje njihovog učinka i kao zavisna varijabla. Socio-demografske varijable su unakrsno procenjene korišćenjem deskriptivne statistike kao što su učestalost, procenat, t-test, hi-kvadrat i F-test. Rezultat modela višestruke linearne regresije pokazao je da nivo obrazovanja vlasnika/menadžera, starost vlasnika/menadžera, pristup obuci, tip preduzeća (sektora) i pristup tržištu značajno utiču na prosečni mesečni prihod malih preduzeća na nivou od 5 procenat značajnog nivoa. Za poređenje, radno iskustvo je značajno na nivou od 10 procenata. Rezultat takođe ukazuje da mala preduzeća igraju značajnu ulogu u smanjenju nezaposlenosti. Na osnovu glavnih nalaza, napravljeno je nekoliko preporuka za politiku. Među njima, pristup tržištu, nivo obrazovanja, radno iskustvo, tip preduzeća (sektora) i pristup obuci su od suštinskog značaja za razvoj ovih malih preduzeća. Stoga, relevantne institucije kao što je Kancelarija za razvoj preduzeća treba da rade sa drugim institucijama kao što su univerziteti, nevladine organizacije i zonska i regionalna vladina tela kako bi osposobili članove preduzeća da smanje probleme nezaposlenosti.</w:t>
      </w:r>
    </w:p>
    <w:p w14:paraId="60CFF26D" w14:textId="3B927A66" w:rsidR="00766E5A" w:rsidRDefault="006C0AE0" w:rsidP="006C0AE0">
      <w:r>
        <w:t>Ključne reči: mala preduzeća, zapošljavanje, mladi, prihod, višestruka linearna regresija,</w:t>
      </w:r>
    </w:p>
    <w:p w14:paraId="1F8462CF" w14:textId="77777777" w:rsidR="006C0AE0" w:rsidRDefault="006C0AE0" w:rsidP="006C0AE0"/>
    <w:p w14:paraId="5448BFA2" w14:textId="6EEADA03" w:rsidR="00D7768D" w:rsidRDefault="00D7768D" w:rsidP="006C0AE0">
      <w:pPr>
        <w:pStyle w:val="a5"/>
        <w:numPr>
          <w:ilvl w:val="0"/>
          <w:numId w:val="1"/>
        </w:numPr>
        <w:rPr>
          <w:b/>
          <w:bCs/>
        </w:rPr>
      </w:pPr>
      <w:r w:rsidRPr="00D7768D">
        <w:rPr>
          <w:b/>
          <w:bCs/>
        </w:rPr>
        <w:t xml:space="preserve">Analizirajte strukturu apstrakta i da li naslov rada odgovara apstraktu. Takodje, </w:t>
      </w:r>
      <w:r>
        <w:rPr>
          <w:b/>
          <w:bCs/>
        </w:rPr>
        <w:t>odredite ključne reči.</w:t>
      </w:r>
    </w:p>
    <w:p w14:paraId="5F483AAB" w14:textId="77777777" w:rsidR="00D7768D" w:rsidRPr="00D7768D" w:rsidRDefault="00D7768D" w:rsidP="00D7768D">
      <w:pPr>
        <w:ind w:left="360"/>
        <w:rPr>
          <w:b/>
          <w:bCs/>
        </w:rPr>
      </w:pPr>
    </w:p>
    <w:p w14:paraId="4F2BDB84" w14:textId="05EC8F75" w:rsidR="006C0AE0" w:rsidRPr="00D7768D" w:rsidRDefault="006C0AE0" w:rsidP="00D7768D">
      <w:pPr>
        <w:ind w:left="360"/>
        <w:rPr>
          <w:b/>
          <w:bCs/>
        </w:rPr>
      </w:pPr>
      <w:r w:rsidRPr="00D7768D">
        <w:rPr>
          <w:b/>
          <w:bCs/>
        </w:rPr>
        <w:t xml:space="preserve">Uloga malih preduzeća u smanjenju nezaposlenosti među </w:t>
      </w:r>
      <w:r w:rsidR="00D7768D" w:rsidRPr="00D7768D">
        <w:rPr>
          <w:b/>
          <w:bCs/>
        </w:rPr>
        <w:t>ženama</w:t>
      </w:r>
    </w:p>
    <w:p w14:paraId="538DAE7F" w14:textId="77777777" w:rsidR="006C0AE0" w:rsidRPr="006C0AE0" w:rsidRDefault="006C0AE0" w:rsidP="006C0AE0">
      <w:pPr>
        <w:rPr>
          <w:b/>
          <w:bCs/>
        </w:rPr>
      </w:pPr>
    </w:p>
    <w:p w14:paraId="55D893F1" w14:textId="690F0A72" w:rsidR="006C0AE0" w:rsidRPr="00E001E9" w:rsidRDefault="006C0AE0" w:rsidP="006C0AE0">
      <w:pPr>
        <w:rPr>
          <w:b/>
          <w:bCs/>
        </w:rPr>
      </w:pPr>
      <w:r w:rsidRPr="00E001E9">
        <w:rPr>
          <w:b/>
          <w:bCs/>
        </w:rPr>
        <w:t>A</w:t>
      </w:r>
      <w:r w:rsidR="00E001E9" w:rsidRPr="00E001E9">
        <w:rPr>
          <w:b/>
          <w:bCs/>
        </w:rPr>
        <w:t>p</w:t>
      </w:r>
      <w:r w:rsidRPr="00E001E9">
        <w:rPr>
          <w:b/>
          <w:bCs/>
        </w:rPr>
        <w:t>stra</w:t>
      </w:r>
      <w:r w:rsidR="00E001E9" w:rsidRPr="00E001E9">
        <w:rPr>
          <w:b/>
          <w:bCs/>
        </w:rPr>
        <w:t>k</w:t>
      </w:r>
      <w:r w:rsidRPr="00E001E9">
        <w:rPr>
          <w:b/>
          <w:bCs/>
        </w:rPr>
        <w:t>t</w:t>
      </w:r>
    </w:p>
    <w:p w14:paraId="64A42266" w14:textId="761B41E2" w:rsidR="00D7768D" w:rsidRDefault="00D7768D" w:rsidP="00D7768D">
      <w:pPr>
        <w:jc w:val="both"/>
      </w:pPr>
      <w:r w:rsidRPr="00D7768D">
        <w:t xml:space="preserve">Istraživanja pokazuju da kada su žene ekonomski osnažene, one mogu ostvariti svoja prava na ekonomske resurse i napraviti izbore koji doprinose njihovom ravnopravnom položaju u društvu, na kraju poboljšavajući njihove sposobnosti donošenja odluka u vezi sa svojim ekonomskim blagostanjem, zdravljem i obrazovanjem. Međutim, vredi napomenuti da učešće žena u stvaranju prihoda ne garantuje uvek rodnu ravnopravnost. Imajući ovo razumevanje na umu, ova kvalitativna studija se bavi socio-ekonomskim promenama koje je uvela visoko cenjena industrija igračaka u selu Etikoppaka, Indija, tokom 18. veka. Industrija se pretežno oslanja na žensku radnu snagu. Da bismo </w:t>
      </w:r>
      <w:r w:rsidRPr="00D7768D">
        <w:lastRenderedPageBreak/>
        <w:t>sproveli ovu istragu, koristili smo istraživački dizajn, prikupljajući informacije iz primarnih izvora, koji su uključivali 40 žena koje su aktivno angažovane u industriji, zajedno sa dve diskusije u fokus grupama koje su uključivale ključne zainteresovane strane. Pored toga, konsultovani su i sekundarni izvori, uključujući zvanične evidencije i vladina dokumenta. Za teorijsku osnovu, primenili smo Hakimovu teoriju preferencija (2003), dok je model osnaživanja sa više dimenzija koji je razvio Malhotra (2002) poslužio kao okvir za konstruisanje kriterijuma poređenja.</w:t>
      </w:r>
    </w:p>
    <w:p w14:paraId="14B62FEF" w14:textId="77777777" w:rsidR="00D7768D" w:rsidRDefault="00D7768D" w:rsidP="00D7768D">
      <w:pPr>
        <w:jc w:val="both"/>
      </w:pPr>
    </w:p>
    <w:p w14:paraId="03F737AF" w14:textId="62A96421" w:rsidR="00D7768D" w:rsidRPr="00D7768D" w:rsidRDefault="00D7768D" w:rsidP="00D7768D">
      <w:pPr>
        <w:pStyle w:val="a5"/>
        <w:numPr>
          <w:ilvl w:val="0"/>
          <w:numId w:val="1"/>
        </w:numPr>
        <w:jc w:val="both"/>
        <w:rPr>
          <w:b/>
          <w:bCs/>
        </w:rPr>
      </w:pPr>
      <w:r w:rsidRPr="00D7768D">
        <w:rPr>
          <w:b/>
          <w:bCs/>
        </w:rPr>
        <w:t>Ocenite apstrakt , njegovu dužinu i sadržaj.</w:t>
      </w:r>
    </w:p>
    <w:p w14:paraId="1CA7F0D6" w14:textId="2AB676BC" w:rsidR="00D7768D" w:rsidRPr="00D7768D" w:rsidRDefault="00D7768D" w:rsidP="00D7768D">
      <w:pPr>
        <w:jc w:val="both"/>
        <w:rPr>
          <w:b/>
          <w:bCs/>
        </w:rPr>
      </w:pPr>
      <w:r w:rsidRPr="00D7768D">
        <w:rPr>
          <w:b/>
          <w:bCs/>
        </w:rPr>
        <w:t>Efekti Uzgoja Ribe Na Zivot U Bangladešu: Slučaj Okruga Mimensing</w:t>
      </w:r>
    </w:p>
    <w:p w14:paraId="71CF12D0" w14:textId="77777777" w:rsidR="00D7768D" w:rsidRDefault="00D7768D" w:rsidP="00D7768D">
      <w:pPr>
        <w:jc w:val="both"/>
      </w:pPr>
    </w:p>
    <w:p w14:paraId="178A62B9" w14:textId="75254AD3" w:rsidR="00D7768D" w:rsidRPr="00E001E9" w:rsidRDefault="00D7768D" w:rsidP="00D7768D">
      <w:pPr>
        <w:jc w:val="both"/>
        <w:rPr>
          <w:b/>
          <w:bCs/>
        </w:rPr>
      </w:pPr>
      <w:r w:rsidRPr="00E001E9">
        <w:rPr>
          <w:b/>
          <w:bCs/>
        </w:rPr>
        <w:t>A</w:t>
      </w:r>
      <w:r w:rsidR="00E001E9">
        <w:rPr>
          <w:b/>
          <w:bCs/>
        </w:rPr>
        <w:t>p</w:t>
      </w:r>
      <w:r w:rsidRPr="00E001E9">
        <w:rPr>
          <w:b/>
          <w:bCs/>
        </w:rPr>
        <w:t>stra</w:t>
      </w:r>
      <w:r w:rsidRPr="00E001E9">
        <w:rPr>
          <w:b/>
          <w:bCs/>
        </w:rPr>
        <w:t>k</w:t>
      </w:r>
      <w:r w:rsidRPr="00E001E9">
        <w:rPr>
          <w:b/>
          <w:bCs/>
        </w:rPr>
        <w:t xml:space="preserve">t </w:t>
      </w:r>
    </w:p>
    <w:p w14:paraId="32FA1E23" w14:textId="77777777" w:rsidR="00D7768D" w:rsidRDefault="00D7768D" w:rsidP="00D7768D">
      <w:pPr>
        <w:jc w:val="both"/>
      </w:pPr>
      <w:r>
        <w:t>Istraživanje je urađeno sa ciljem da se utvrdi kako uzgoj ribe utiče na rast životnog standarda ribara u okrugu Mimensingh u Bangladešu. Istraživanje smo sproveli u periodu od jula do decembra 2017. na uzorku od šezdeset ribara. Rezultati istraživanja su pokazali da se ribari suočavaju sa brojnim ekonomskim, socijalnim i tehničkim problemima koji otežavaju njihov položaj. Osim toga, ribari nisu bili dovoljno obrazovani niti su imali kapital za posao kojim su se bavili. Shodno tome, u cilju povećanja uticaja uzgoja ribe na poboljšanje položaja ribara, u radu se predlaže veća institucionalna podrška u zemlji. To uključuje obrazovne programe prilagođene potrebama ove delatnosti, kao i pružanje finansijske podrške i pomoći.</w:t>
      </w:r>
    </w:p>
    <w:p w14:paraId="3197EA4D" w14:textId="4062F0C4" w:rsidR="00D7768D" w:rsidRDefault="00D7768D" w:rsidP="00D7768D">
      <w:pPr>
        <w:jc w:val="both"/>
      </w:pPr>
      <w:r>
        <w:t>Ključne reči: Ribari, uzgoj ribe, institucionalna podrška, sredstva za život.</w:t>
      </w:r>
    </w:p>
    <w:sectPr w:rsidR="00D77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E26"/>
    <w:multiLevelType w:val="hybridMultilevel"/>
    <w:tmpl w:val="3B627A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11740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E0"/>
    <w:rsid w:val="006C0AE0"/>
    <w:rsid w:val="00766E5A"/>
    <w:rsid w:val="0089738B"/>
    <w:rsid w:val="00D7768D"/>
    <w:rsid w:val="00E001E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A448"/>
  <w15:chartTrackingRefBased/>
  <w15:docId w15:val="{741B5A9E-248F-4BA5-ACC5-7DCD5B30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1">
    <w:name w:val="heading 1"/>
    <w:basedOn w:val="Normal"/>
    <w:next w:val="Normal"/>
    <w:link w:val="1Char"/>
    <w:uiPriority w:val="9"/>
    <w:qFormat/>
    <w:rsid w:val="006C0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Normal"/>
    <w:next w:val="Normal"/>
    <w:link w:val="2Char"/>
    <w:uiPriority w:val="9"/>
    <w:semiHidden/>
    <w:unhideWhenUsed/>
    <w:qFormat/>
    <w:rsid w:val="006C0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Normal"/>
    <w:next w:val="Normal"/>
    <w:link w:val="3Char"/>
    <w:uiPriority w:val="9"/>
    <w:semiHidden/>
    <w:unhideWhenUsed/>
    <w:qFormat/>
    <w:rsid w:val="006C0A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Normal"/>
    <w:next w:val="Normal"/>
    <w:link w:val="4Char"/>
    <w:uiPriority w:val="9"/>
    <w:semiHidden/>
    <w:unhideWhenUsed/>
    <w:qFormat/>
    <w:rsid w:val="006C0AE0"/>
    <w:pPr>
      <w:keepNext/>
      <w:keepLines/>
      <w:spacing w:before="80" w:after="40"/>
      <w:outlineLvl w:val="3"/>
    </w:pPr>
    <w:rPr>
      <w:rFonts w:eastAsiaTheme="majorEastAsia" w:cstheme="majorBidi"/>
      <w:i/>
      <w:iCs/>
      <w:color w:val="2F5496" w:themeColor="accent1" w:themeShade="BF"/>
    </w:rPr>
  </w:style>
  <w:style w:type="paragraph" w:styleId="5">
    <w:name w:val="heading 5"/>
    <w:basedOn w:val="Normal"/>
    <w:next w:val="Normal"/>
    <w:link w:val="5Char"/>
    <w:uiPriority w:val="9"/>
    <w:semiHidden/>
    <w:unhideWhenUsed/>
    <w:qFormat/>
    <w:rsid w:val="006C0AE0"/>
    <w:pPr>
      <w:keepNext/>
      <w:keepLines/>
      <w:spacing w:before="80" w:after="40"/>
      <w:outlineLvl w:val="4"/>
    </w:pPr>
    <w:rPr>
      <w:rFonts w:eastAsiaTheme="majorEastAsia" w:cstheme="majorBidi"/>
      <w:color w:val="2F5496" w:themeColor="accent1" w:themeShade="BF"/>
    </w:rPr>
  </w:style>
  <w:style w:type="paragraph" w:styleId="6">
    <w:name w:val="heading 6"/>
    <w:basedOn w:val="Normal"/>
    <w:next w:val="Normal"/>
    <w:link w:val="6Char"/>
    <w:uiPriority w:val="9"/>
    <w:semiHidden/>
    <w:unhideWhenUsed/>
    <w:qFormat/>
    <w:rsid w:val="006C0AE0"/>
    <w:pPr>
      <w:keepNext/>
      <w:keepLines/>
      <w:spacing w:before="40" w:after="0"/>
      <w:outlineLvl w:val="5"/>
    </w:pPr>
    <w:rPr>
      <w:rFonts w:eastAsiaTheme="majorEastAsia" w:cstheme="majorBidi"/>
      <w:i/>
      <w:iCs/>
      <w:color w:val="595959" w:themeColor="text1" w:themeTint="A6"/>
    </w:rPr>
  </w:style>
  <w:style w:type="paragraph" w:styleId="7">
    <w:name w:val="heading 7"/>
    <w:basedOn w:val="Normal"/>
    <w:next w:val="Normal"/>
    <w:link w:val="7Char"/>
    <w:uiPriority w:val="9"/>
    <w:semiHidden/>
    <w:unhideWhenUsed/>
    <w:qFormat/>
    <w:rsid w:val="006C0AE0"/>
    <w:pPr>
      <w:keepNext/>
      <w:keepLines/>
      <w:spacing w:before="40" w:after="0"/>
      <w:outlineLvl w:val="6"/>
    </w:pPr>
    <w:rPr>
      <w:rFonts w:eastAsiaTheme="majorEastAsia" w:cstheme="majorBidi"/>
      <w:color w:val="595959" w:themeColor="text1" w:themeTint="A6"/>
    </w:rPr>
  </w:style>
  <w:style w:type="paragraph" w:styleId="8">
    <w:name w:val="heading 8"/>
    <w:basedOn w:val="Normal"/>
    <w:next w:val="Normal"/>
    <w:link w:val="8Char"/>
    <w:uiPriority w:val="9"/>
    <w:semiHidden/>
    <w:unhideWhenUsed/>
    <w:qFormat/>
    <w:rsid w:val="006C0AE0"/>
    <w:pPr>
      <w:keepNext/>
      <w:keepLines/>
      <w:spacing w:after="0"/>
      <w:outlineLvl w:val="7"/>
    </w:pPr>
    <w:rPr>
      <w:rFonts w:eastAsiaTheme="majorEastAsia" w:cstheme="majorBidi"/>
      <w:i/>
      <w:iCs/>
      <w:color w:val="272727" w:themeColor="text1" w:themeTint="D8"/>
    </w:rPr>
  </w:style>
  <w:style w:type="paragraph" w:styleId="9">
    <w:name w:val="heading 9"/>
    <w:basedOn w:val="Normal"/>
    <w:next w:val="Normal"/>
    <w:link w:val="9Char"/>
    <w:uiPriority w:val="9"/>
    <w:semiHidden/>
    <w:unhideWhenUsed/>
    <w:qFormat/>
    <w:rsid w:val="006C0AE0"/>
    <w:pPr>
      <w:keepNext/>
      <w:keepLines/>
      <w:spacing w:after="0"/>
      <w:outlineLvl w:val="8"/>
    </w:pPr>
    <w:rPr>
      <w:rFonts w:eastAsiaTheme="majorEastAsia" w:cstheme="majorBidi"/>
      <w:color w:val="272727" w:themeColor="text1" w:themeTint="D8"/>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basedOn w:val="a"/>
    <w:link w:val="1"/>
    <w:uiPriority w:val="9"/>
    <w:rsid w:val="006C0AE0"/>
    <w:rPr>
      <w:rFonts w:asciiTheme="majorHAnsi" w:eastAsiaTheme="majorEastAsia" w:hAnsiTheme="majorHAnsi" w:cstheme="majorBidi"/>
      <w:color w:val="2F5496" w:themeColor="accent1" w:themeShade="BF"/>
      <w:sz w:val="40"/>
      <w:szCs w:val="40"/>
    </w:rPr>
  </w:style>
  <w:style w:type="character" w:customStyle="1" w:styleId="2Char">
    <w:name w:val="Наслов 2 Char"/>
    <w:basedOn w:val="a"/>
    <w:link w:val="2"/>
    <w:uiPriority w:val="9"/>
    <w:semiHidden/>
    <w:rsid w:val="006C0AE0"/>
    <w:rPr>
      <w:rFonts w:asciiTheme="majorHAnsi" w:eastAsiaTheme="majorEastAsia" w:hAnsiTheme="majorHAnsi" w:cstheme="majorBidi"/>
      <w:color w:val="2F5496" w:themeColor="accent1" w:themeShade="BF"/>
      <w:sz w:val="32"/>
      <w:szCs w:val="32"/>
    </w:rPr>
  </w:style>
  <w:style w:type="character" w:customStyle="1" w:styleId="3Char">
    <w:name w:val="Наслов 3 Char"/>
    <w:basedOn w:val="a"/>
    <w:link w:val="3"/>
    <w:uiPriority w:val="9"/>
    <w:semiHidden/>
    <w:rsid w:val="006C0AE0"/>
    <w:rPr>
      <w:rFonts w:eastAsiaTheme="majorEastAsia" w:cstheme="majorBidi"/>
      <w:color w:val="2F5496" w:themeColor="accent1" w:themeShade="BF"/>
      <w:sz w:val="28"/>
      <w:szCs w:val="28"/>
    </w:rPr>
  </w:style>
  <w:style w:type="character" w:customStyle="1" w:styleId="4Char">
    <w:name w:val="Наслов 4 Char"/>
    <w:basedOn w:val="a"/>
    <w:link w:val="4"/>
    <w:uiPriority w:val="9"/>
    <w:semiHidden/>
    <w:rsid w:val="006C0AE0"/>
    <w:rPr>
      <w:rFonts w:eastAsiaTheme="majorEastAsia" w:cstheme="majorBidi"/>
      <w:i/>
      <w:iCs/>
      <w:color w:val="2F5496" w:themeColor="accent1" w:themeShade="BF"/>
    </w:rPr>
  </w:style>
  <w:style w:type="character" w:customStyle="1" w:styleId="5Char">
    <w:name w:val="Наслов 5 Char"/>
    <w:basedOn w:val="a"/>
    <w:link w:val="5"/>
    <w:uiPriority w:val="9"/>
    <w:semiHidden/>
    <w:rsid w:val="006C0AE0"/>
    <w:rPr>
      <w:rFonts w:eastAsiaTheme="majorEastAsia" w:cstheme="majorBidi"/>
      <w:color w:val="2F5496" w:themeColor="accent1" w:themeShade="BF"/>
    </w:rPr>
  </w:style>
  <w:style w:type="character" w:customStyle="1" w:styleId="6Char">
    <w:name w:val="Наслов 6 Char"/>
    <w:basedOn w:val="a"/>
    <w:link w:val="6"/>
    <w:uiPriority w:val="9"/>
    <w:semiHidden/>
    <w:rsid w:val="006C0AE0"/>
    <w:rPr>
      <w:rFonts w:eastAsiaTheme="majorEastAsia" w:cstheme="majorBidi"/>
      <w:i/>
      <w:iCs/>
      <w:color w:val="595959" w:themeColor="text1" w:themeTint="A6"/>
    </w:rPr>
  </w:style>
  <w:style w:type="character" w:customStyle="1" w:styleId="7Char">
    <w:name w:val="Наслов 7 Char"/>
    <w:basedOn w:val="a"/>
    <w:link w:val="7"/>
    <w:uiPriority w:val="9"/>
    <w:semiHidden/>
    <w:rsid w:val="006C0AE0"/>
    <w:rPr>
      <w:rFonts w:eastAsiaTheme="majorEastAsia" w:cstheme="majorBidi"/>
      <w:color w:val="595959" w:themeColor="text1" w:themeTint="A6"/>
    </w:rPr>
  </w:style>
  <w:style w:type="character" w:customStyle="1" w:styleId="8Char">
    <w:name w:val="Наслов 8 Char"/>
    <w:basedOn w:val="a"/>
    <w:link w:val="8"/>
    <w:uiPriority w:val="9"/>
    <w:semiHidden/>
    <w:rsid w:val="006C0AE0"/>
    <w:rPr>
      <w:rFonts w:eastAsiaTheme="majorEastAsia" w:cstheme="majorBidi"/>
      <w:i/>
      <w:iCs/>
      <w:color w:val="272727" w:themeColor="text1" w:themeTint="D8"/>
    </w:rPr>
  </w:style>
  <w:style w:type="character" w:customStyle="1" w:styleId="9Char">
    <w:name w:val="Наслов 9 Char"/>
    <w:basedOn w:val="a"/>
    <w:link w:val="9"/>
    <w:uiPriority w:val="9"/>
    <w:semiHidden/>
    <w:rsid w:val="006C0AE0"/>
    <w:rPr>
      <w:rFonts w:eastAsiaTheme="majorEastAsia" w:cstheme="majorBidi"/>
      <w:color w:val="272727" w:themeColor="text1" w:themeTint="D8"/>
    </w:rPr>
  </w:style>
  <w:style w:type="paragraph" w:styleId="a2">
    <w:name w:val="Title"/>
    <w:basedOn w:val="Normal"/>
    <w:next w:val="Normal"/>
    <w:link w:val="Char"/>
    <w:uiPriority w:val="10"/>
    <w:qFormat/>
    <w:rsid w:val="006C0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Наслов Char"/>
    <w:basedOn w:val="a"/>
    <w:link w:val="a2"/>
    <w:uiPriority w:val="10"/>
    <w:rsid w:val="006C0AE0"/>
    <w:rPr>
      <w:rFonts w:asciiTheme="majorHAnsi" w:eastAsiaTheme="majorEastAsia" w:hAnsiTheme="majorHAnsi" w:cstheme="majorBidi"/>
      <w:spacing w:val="-10"/>
      <w:kern w:val="28"/>
      <w:sz w:val="56"/>
      <w:szCs w:val="56"/>
    </w:rPr>
  </w:style>
  <w:style w:type="paragraph" w:styleId="a3">
    <w:name w:val="Subtitle"/>
    <w:basedOn w:val="Normal"/>
    <w:next w:val="Normal"/>
    <w:link w:val="Char0"/>
    <w:uiPriority w:val="11"/>
    <w:qFormat/>
    <w:rsid w:val="006C0AE0"/>
    <w:pPr>
      <w:numPr>
        <w:ilvl w:val="1"/>
      </w:numPr>
    </w:pPr>
    <w:rPr>
      <w:rFonts w:eastAsiaTheme="majorEastAsia" w:cstheme="majorBidi"/>
      <w:color w:val="595959" w:themeColor="text1" w:themeTint="A6"/>
      <w:spacing w:val="15"/>
      <w:sz w:val="28"/>
      <w:szCs w:val="28"/>
    </w:rPr>
  </w:style>
  <w:style w:type="character" w:customStyle="1" w:styleId="Char0">
    <w:name w:val="Поднаслов Char"/>
    <w:basedOn w:val="a"/>
    <w:link w:val="a3"/>
    <w:uiPriority w:val="11"/>
    <w:rsid w:val="006C0AE0"/>
    <w:rPr>
      <w:rFonts w:eastAsiaTheme="majorEastAsia" w:cstheme="majorBidi"/>
      <w:color w:val="595959" w:themeColor="text1" w:themeTint="A6"/>
      <w:spacing w:val="15"/>
      <w:sz w:val="28"/>
      <w:szCs w:val="28"/>
    </w:rPr>
  </w:style>
  <w:style w:type="paragraph" w:styleId="a4">
    <w:name w:val="Quote"/>
    <w:basedOn w:val="Normal"/>
    <w:next w:val="Normal"/>
    <w:link w:val="Char1"/>
    <w:uiPriority w:val="29"/>
    <w:qFormat/>
    <w:rsid w:val="006C0AE0"/>
    <w:pPr>
      <w:spacing w:before="160"/>
      <w:jc w:val="center"/>
    </w:pPr>
    <w:rPr>
      <w:i/>
      <w:iCs/>
      <w:color w:val="404040" w:themeColor="text1" w:themeTint="BF"/>
    </w:rPr>
  </w:style>
  <w:style w:type="character" w:customStyle="1" w:styleId="Char1">
    <w:name w:val="Навођење Char"/>
    <w:basedOn w:val="a"/>
    <w:link w:val="a4"/>
    <w:uiPriority w:val="29"/>
    <w:rsid w:val="006C0AE0"/>
    <w:rPr>
      <w:i/>
      <w:iCs/>
      <w:color w:val="404040" w:themeColor="text1" w:themeTint="BF"/>
    </w:rPr>
  </w:style>
  <w:style w:type="paragraph" w:styleId="a5">
    <w:name w:val="List Paragraph"/>
    <w:basedOn w:val="Normal"/>
    <w:uiPriority w:val="34"/>
    <w:qFormat/>
    <w:rsid w:val="006C0AE0"/>
    <w:pPr>
      <w:ind w:left="720"/>
      <w:contextualSpacing/>
    </w:pPr>
  </w:style>
  <w:style w:type="character" w:styleId="a6">
    <w:name w:val="Intense Emphasis"/>
    <w:basedOn w:val="a"/>
    <w:uiPriority w:val="21"/>
    <w:qFormat/>
    <w:rsid w:val="006C0AE0"/>
    <w:rPr>
      <w:i/>
      <w:iCs/>
      <w:color w:val="2F5496" w:themeColor="accent1" w:themeShade="BF"/>
    </w:rPr>
  </w:style>
  <w:style w:type="paragraph" w:styleId="a7">
    <w:name w:val="Intense Quote"/>
    <w:basedOn w:val="Normal"/>
    <w:next w:val="Normal"/>
    <w:link w:val="Char2"/>
    <w:uiPriority w:val="30"/>
    <w:qFormat/>
    <w:rsid w:val="006C0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Подебљани наводници Char"/>
    <w:basedOn w:val="a"/>
    <w:link w:val="a7"/>
    <w:uiPriority w:val="30"/>
    <w:rsid w:val="006C0AE0"/>
    <w:rPr>
      <w:i/>
      <w:iCs/>
      <w:color w:val="2F5496" w:themeColor="accent1" w:themeShade="BF"/>
    </w:rPr>
  </w:style>
  <w:style w:type="character" w:styleId="a8">
    <w:name w:val="Intense Reference"/>
    <w:basedOn w:val="a"/>
    <w:uiPriority w:val="32"/>
    <w:qFormat/>
    <w:rsid w:val="006C0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688</Words>
  <Characters>3922</Characters>
  <Application>Microsoft Office Word</Application>
  <DocSecurity>0</DocSecurity>
  <Lines>32</Lines>
  <Paragraphs>9</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Radovic Markovic</dc:creator>
  <cp:keywords/>
  <dc:description/>
  <cp:lastModifiedBy>Mirjana Radovic Markovic</cp:lastModifiedBy>
  <cp:revision>2</cp:revision>
  <dcterms:created xsi:type="dcterms:W3CDTF">2024-10-22T10:50:00Z</dcterms:created>
  <dcterms:modified xsi:type="dcterms:W3CDTF">2024-10-22T11:10:00Z</dcterms:modified>
</cp:coreProperties>
</file>